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ayout w:type="fixed"/>
        <w:tblLook w:val="04A0"/>
      </w:tblPr>
      <w:tblGrid>
        <w:gridCol w:w="484"/>
        <w:gridCol w:w="807"/>
        <w:gridCol w:w="4961"/>
        <w:gridCol w:w="1134"/>
        <w:gridCol w:w="1134"/>
        <w:gridCol w:w="1276"/>
      </w:tblGrid>
      <w:tr w:rsidR="00394520" w:rsidRPr="00394520" w:rsidTr="00394520">
        <w:trPr>
          <w:trHeight w:val="25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 xml:space="preserve">   Приложение № 3</w:t>
            </w:r>
          </w:p>
        </w:tc>
      </w:tr>
      <w:tr w:rsidR="00394520" w:rsidRPr="00394520" w:rsidTr="00394520">
        <w:trPr>
          <w:trHeight w:val="24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 xml:space="preserve">                                к решению Совета Киевского</w:t>
            </w:r>
          </w:p>
        </w:tc>
      </w:tr>
      <w:tr w:rsidR="00394520" w:rsidRPr="00394520" w:rsidTr="00394520">
        <w:trPr>
          <w:trHeight w:val="24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 xml:space="preserve">                      сельского поселения Крымского района</w:t>
            </w:r>
          </w:p>
        </w:tc>
      </w:tr>
      <w:tr w:rsidR="00394520" w:rsidRPr="00394520" w:rsidTr="00394520">
        <w:trPr>
          <w:trHeight w:val="24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 xml:space="preserve">                   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r w:rsidRPr="00394520">
              <w:rPr>
                <w:rFonts w:ascii="Arial CYR" w:hAnsi="Arial CYR" w:cs="Arial CYR"/>
                <w:sz w:val="20"/>
                <w:szCs w:val="20"/>
              </w:rPr>
              <w:t xml:space="preserve">от </w:t>
            </w:r>
            <w:r>
              <w:rPr>
                <w:rFonts w:ascii="Arial CYR" w:hAnsi="Arial CYR" w:cs="Arial CYR"/>
                <w:sz w:val="20"/>
                <w:szCs w:val="20"/>
              </w:rPr>
              <w:t>21.04.2015</w:t>
            </w:r>
            <w:r w:rsidRPr="00394520">
              <w:rPr>
                <w:rFonts w:ascii="Arial CYR" w:hAnsi="Arial CYR" w:cs="Arial CYR"/>
                <w:sz w:val="20"/>
                <w:szCs w:val="20"/>
              </w:rPr>
              <w:t>г</w:t>
            </w:r>
            <w:r>
              <w:rPr>
                <w:rFonts w:ascii="Arial CYR" w:hAnsi="Arial CYR" w:cs="Arial CYR"/>
                <w:sz w:val="20"/>
                <w:szCs w:val="20"/>
              </w:rPr>
              <w:t>. №42</w:t>
            </w:r>
            <w:r w:rsidRPr="00394520">
              <w:rPr>
                <w:rFonts w:ascii="Arial CYR" w:hAnsi="Arial CYR" w:cs="Arial CYR"/>
                <w:sz w:val="20"/>
                <w:szCs w:val="20"/>
              </w:rPr>
              <w:t xml:space="preserve">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</w:t>
            </w:r>
          </w:p>
        </w:tc>
      </w:tr>
      <w:tr w:rsidR="00394520" w:rsidRPr="00394520" w:rsidTr="00394520">
        <w:trPr>
          <w:trHeight w:val="73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Исполнение расходов бюджета Киевского сельского поселения за   2014год по разделам, подразделам  классификации расходов бюджетов Российской Федерации</w:t>
            </w:r>
          </w:p>
        </w:tc>
      </w:tr>
      <w:tr w:rsidR="00394520" w:rsidRPr="00394520" w:rsidTr="00394520">
        <w:trPr>
          <w:trHeight w:val="24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16"/>
                <w:szCs w:val="16"/>
              </w:rPr>
            </w:pPr>
            <w:r w:rsidRPr="00394520">
              <w:rPr>
                <w:rFonts w:ascii="Arial CYR" w:hAnsi="Arial CYR" w:cs="Arial CYR"/>
                <w:sz w:val="16"/>
                <w:szCs w:val="16"/>
              </w:rPr>
              <w:t>( тыс</w:t>
            </w:r>
            <w:proofErr w:type="gramStart"/>
            <w:r w:rsidRPr="00394520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394520">
              <w:rPr>
                <w:rFonts w:ascii="Arial CYR" w:hAnsi="Arial CYR" w:cs="Arial CYR"/>
                <w:sz w:val="16"/>
                <w:szCs w:val="16"/>
              </w:rPr>
              <w:t>уб.)</w:t>
            </w:r>
          </w:p>
        </w:tc>
      </w:tr>
      <w:tr w:rsidR="00394520" w:rsidRPr="00394520" w:rsidTr="00394520">
        <w:trPr>
          <w:trHeight w:val="24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9452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94520">
              <w:rPr>
                <w:sz w:val="20"/>
                <w:szCs w:val="20"/>
              </w:rPr>
              <w:t>/</w:t>
            </w:r>
            <w:proofErr w:type="spellStart"/>
            <w:r w:rsidRPr="0039452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18"/>
                <w:szCs w:val="18"/>
              </w:rPr>
            </w:pPr>
            <w:r w:rsidRPr="00394520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0" w:rsidRPr="00394520" w:rsidRDefault="00394520" w:rsidP="003945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proofErr w:type="gramStart"/>
            <w:r w:rsidRPr="00394520">
              <w:rPr>
                <w:rFonts w:ascii="Arial CYR" w:hAnsi="Arial CYR" w:cs="Arial CYR"/>
                <w:sz w:val="18"/>
                <w:szCs w:val="18"/>
              </w:rPr>
              <w:t>утвержде-но</w:t>
            </w:r>
            <w:proofErr w:type="spellEnd"/>
            <w:proofErr w:type="gramEnd"/>
            <w:r w:rsidRPr="00394520">
              <w:rPr>
                <w:rFonts w:ascii="Arial CYR" w:hAnsi="Arial CYR" w:cs="Arial CYR"/>
                <w:sz w:val="18"/>
                <w:szCs w:val="18"/>
              </w:rPr>
              <w:t xml:space="preserve"> по бюджету на2014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520" w:rsidRPr="00394520" w:rsidRDefault="00394520" w:rsidP="0039452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исполнено за 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5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94520" w:rsidRPr="00394520" w:rsidTr="00394520">
        <w:trPr>
          <w:trHeight w:val="1215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0" w:rsidRPr="00394520" w:rsidRDefault="00394520" w:rsidP="00394520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520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394520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394520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</w:tr>
      <w:tr w:rsidR="00394520" w:rsidRPr="00394520" w:rsidTr="00394520">
        <w:trPr>
          <w:trHeight w:val="28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31720,70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28868,1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</w:rPr>
              <w:t>91,01%</w:t>
            </w:r>
          </w:p>
        </w:tc>
      </w:tr>
      <w:tr w:rsidR="00394520" w:rsidRPr="00394520" w:rsidTr="00394520">
        <w:trPr>
          <w:trHeight w:val="24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20" w:rsidRPr="00394520" w:rsidRDefault="00394520" w:rsidP="00394520">
            <w:pPr>
              <w:ind w:firstLineChars="300" w:firstLine="600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</w:rPr>
            </w:pPr>
            <w:r w:rsidRPr="00394520">
              <w:rPr>
                <w:rFonts w:ascii="Arial CYR" w:hAnsi="Arial CYR" w:cs="Arial CY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</w:rPr>
            </w:pPr>
            <w:r w:rsidRPr="00394520"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</w:rPr>
            </w:pPr>
            <w:r w:rsidRPr="00394520"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394520" w:rsidRPr="00394520" w:rsidTr="00394520">
        <w:trPr>
          <w:trHeight w:val="372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6189,6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6189,6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</w:rPr>
              <w:t>100,00%</w:t>
            </w:r>
          </w:p>
        </w:tc>
      </w:tr>
      <w:tr w:rsidR="00394520" w:rsidRPr="00394520" w:rsidTr="00394520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0102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894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0104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4831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4831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242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0107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Проведение выборов 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394520" w:rsidRPr="00394520" w:rsidTr="00394520">
        <w:trPr>
          <w:trHeight w:val="34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0113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5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</w:rPr>
            </w:pPr>
            <w:r w:rsidRPr="00394520">
              <w:rPr>
                <w:rFonts w:ascii="Arial CYR" w:hAnsi="Arial CYR" w:cs="Arial CYR"/>
                <w:b/>
                <w:bCs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</w:rPr>
            </w:pPr>
            <w:r w:rsidRPr="00394520">
              <w:rPr>
                <w:rFonts w:ascii="Arial CYR" w:hAnsi="Arial CYR" w:cs="Arial CYR"/>
                <w:b/>
                <w:bCs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</w:rPr>
              <w:t>100,00%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0203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Национальная безопасность и право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394520">
              <w:rPr>
                <w:b/>
                <w:bCs/>
                <w:sz w:val="20"/>
                <w:szCs w:val="20"/>
              </w:rPr>
              <w:t>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</w:rPr>
            </w:pPr>
            <w:r w:rsidRPr="00394520">
              <w:rPr>
                <w:rFonts w:ascii="Arial CYR" w:hAnsi="Arial CYR" w:cs="Arial CYR"/>
                <w:b/>
                <w:bCs/>
              </w:rPr>
              <w:t>742,8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</w:rPr>
            </w:pPr>
            <w:r w:rsidRPr="00394520">
              <w:rPr>
                <w:rFonts w:ascii="Arial CYR" w:hAnsi="Arial CYR" w:cs="Arial CYR"/>
                <w:b/>
                <w:bCs/>
              </w:rPr>
              <w:t>742,8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76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0309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572,8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572,8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0314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Другие вопросы в области национальной безопасности и право</w:t>
            </w:r>
            <w:r>
              <w:rPr>
                <w:sz w:val="20"/>
                <w:szCs w:val="20"/>
              </w:rPr>
              <w:t>о</w:t>
            </w:r>
            <w:r w:rsidRPr="00394520">
              <w:rPr>
                <w:sz w:val="20"/>
                <w:szCs w:val="20"/>
              </w:rPr>
              <w:t>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3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9178,3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6478,5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70,58%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0409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8876,7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6176,9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69,59%</w:t>
            </w:r>
          </w:p>
        </w:tc>
      </w:tr>
      <w:tr w:rsidR="00394520" w:rsidRPr="00394520" w:rsidTr="00394520">
        <w:trPr>
          <w:trHeight w:val="337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0412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27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3753,8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3753,8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0502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0503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3610,8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3610,8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56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</w:rPr>
            </w:pPr>
            <w:r w:rsidRPr="00394520">
              <w:rPr>
                <w:rFonts w:ascii="Arial CYR" w:hAnsi="Arial CYR" w:cs="Arial CYR"/>
                <w:b/>
                <w:bCs/>
              </w:rPr>
              <w:t>176,2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</w:rPr>
            </w:pPr>
            <w:r w:rsidRPr="00394520">
              <w:rPr>
                <w:rFonts w:ascii="Arial CYR" w:hAnsi="Arial CYR" w:cs="Arial CYR"/>
                <w:b/>
                <w:bCs/>
              </w:rPr>
              <w:t>176,2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0707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5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10751,5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10599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98,58%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0801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10751,5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10598,7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98,58%</w:t>
            </w:r>
          </w:p>
        </w:tc>
      </w:tr>
      <w:tr w:rsidR="00394520" w:rsidRPr="00394520" w:rsidTr="00394520">
        <w:trPr>
          <w:trHeight w:val="263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1101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300,9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300,9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1101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38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b/>
                <w:bCs/>
                <w:sz w:val="20"/>
                <w:szCs w:val="20"/>
              </w:rPr>
              <w:t>237,0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b/>
                <w:bCs/>
              </w:rPr>
            </w:pPr>
            <w:r w:rsidRPr="00394520">
              <w:rPr>
                <w:b/>
                <w:bCs/>
              </w:rPr>
              <w:t>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56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b/>
                <w:bCs/>
                <w:sz w:val="20"/>
                <w:szCs w:val="20"/>
              </w:rPr>
            </w:pPr>
            <w:r w:rsidRPr="0039452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jc w:val="center"/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1204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237,0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4520">
              <w:rPr>
                <w:rFonts w:ascii="Arial" w:hAnsi="Arial" w:cs="Arial"/>
                <w:i/>
                <w:iCs/>
                <w:sz w:val="20"/>
                <w:szCs w:val="20"/>
              </w:rPr>
              <w:t>100,00%</w:t>
            </w:r>
          </w:p>
        </w:tc>
      </w:tr>
      <w:tr w:rsidR="00394520" w:rsidRPr="00394520" w:rsidTr="00394520">
        <w:trPr>
          <w:trHeight w:val="413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4520" w:rsidRPr="00394520" w:rsidRDefault="00394520" w:rsidP="00394520">
            <w:pPr>
              <w:rPr>
                <w:sz w:val="20"/>
                <w:szCs w:val="20"/>
              </w:rPr>
            </w:pPr>
            <w:r w:rsidRPr="00394520">
              <w:rPr>
                <w:sz w:val="20"/>
                <w:szCs w:val="20"/>
              </w:rPr>
              <w:t>Главный специалист администрации Киевского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20" w:rsidRPr="00394520" w:rsidRDefault="00394520" w:rsidP="0039452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94520">
              <w:rPr>
                <w:rFonts w:ascii="Arial CYR" w:hAnsi="Arial CYR" w:cs="Arial CYR"/>
                <w:sz w:val="20"/>
                <w:szCs w:val="20"/>
              </w:rPr>
              <w:t>Л.Л. Доценко</w:t>
            </w:r>
          </w:p>
        </w:tc>
      </w:tr>
    </w:tbl>
    <w:p w:rsidR="00923A9E" w:rsidRPr="00923A9E" w:rsidRDefault="00923A9E" w:rsidP="00923A9E">
      <w:pPr>
        <w:jc w:val="both"/>
        <w:rPr>
          <w:highlight w:val="yellow"/>
        </w:rPr>
      </w:pPr>
    </w:p>
    <w:sectPr w:rsidR="00923A9E" w:rsidRPr="00923A9E" w:rsidSect="00276CD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9E"/>
    <w:multiLevelType w:val="hybridMultilevel"/>
    <w:tmpl w:val="7A9892BE"/>
    <w:lvl w:ilvl="0" w:tplc="FED854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61CE"/>
    <w:rsid w:val="000E506F"/>
    <w:rsid w:val="00215053"/>
    <w:rsid w:val="00276CD4"/>
    <w:rsid w:val="00306EDB"/>
    <w:rsid w:val="00380213"/>
    <w:rsid w:val="0038086A"/>
    <w:rsid w:val="00394520"/>
    <w:rsid w:val="004168BD"/>
    <w:rsid w:val="004E6AFE"/>
    <w:rsid w:val="005160A1"/>
    <w:rsid w:val="00541B40"/>
    <w:rsid w:val="00774106"/>
    <w:rsid w:val="0088007C"/>
    <w:rsid w:val="008929C1"/>
    <w:rsid w:val="00923A9E"/>
    <w:rsid w:val="009705F7"/>
    <w:rsid w:val="009C50E6"/>
    <w:rsid w:val="00A12D74"/>
    <w:rsid w:val="00A3039A"/>
    <w:rsid w:val="00A361CE"/>
    <w:rsid w:val="00A531CC"/>
    <w:rsid w:val="00AA781B"/>
    <w:rsid w:val="00C541FC"/>
    <w:rsid w:val="00C64617"/>
    <w:rsid w:val="00CB202F"/>
    <w:rsid w:val="00CB64BF"/>
    <w:rsid w:val="00CC2D45"/>
    <w:rsid w:val="00CE3A59"/>
    <w:rsid w:val="00D301BB"/>
    <w:rsid w:val="00D42093"/>
    <w:rsid w:val="00E70313"/>
    <w:rsid w:val="00E71B1D"/>
    <w:rsid w:val="00F829DA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6</cp:revision>
  <cp:lastPrinted>2015-02-03T05:36:00Z</cp:lastPrinted>
  <dcterms:created xsi:type="dcterms:W3CDTF">2015-02-19T08:11:00Z</dcterms:created>
  <dcterms:modified xsi:type="dcterms:W3CDTF">2015-04-22T05:25:00Z</dcterms:modified>
</cp:coreProperties>
</file>